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C82F9" w14:textId="62ADD57E" w:rsidR="0086479E" w:rsidRPr="005F6E84" w:rsidRDefault="0086479E" w:rsidP="0086479E">
      <w:pPr>
        <w:pStyle w:val="NoSpacing"/>
        <w:rPr>
          <w:b/>
          <w:color w:val="00439E" w:themeColor="accent5" w:themeShade="BF"/>
          <w:sz w:val="32"/>
          <w:szCs w:val="32"/>
        </w:rPr>
      </w:pPr>
      <w:r w:rsidRPr="005F6E84">
        <w:rPr>
          <w:b/>
          <w:noProof/>
          <w:color w:val="00439E" w:themeColor="accent5" w:themeShade="BF"/>
          <w:sz w:val="32"/>
          <w:szCs w:val="32"/>
        </w:rPr>
        <w:drawing>
          <wp:anchor distT="0" distB="0" distL="114300" distR="114300" simplePos="0" relativeHeight="251658240" behindDoc="1" locked="0" layoutInCell="1" allowOverlap="1" wp14:anchorId="20BBF3DB" wp14:editId="2C2E3A77">
            <wp:simplePos x="0" y="0"/>
            <wp:positionH relativeFrom="margin">
              <wp:align>right</wp:align>
            </wp:positionH>
            <wp:positionV relativeFrom="paragraph">
              <wp:posOffset>-506730</wp:posOffset>
            </wp:positionV>
            <wp:extent cx="1162050" cy="116205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5F6E84">
        <w:rPr>
          <w:b/>
          <w:color w:val="00439E" w:themeColor="accent5" w:themeShade="BF"/>
          <w:sz w:val="32"/>
          <w:szCs w:val="32"/>
        </w:rPr>
        <w:t>Timothy Taylor</w:t>
      </w:r>
      <w:r w:rsidR="00286A7C">
        <w:rPr>
          <w:b/>
          <w:color w:val="00439E" w:themeColor="accent5" w:themeShade="BF"/>
          <w:sz w:val="32"/>
          <w:szCs w:val="32"/>
        </w:rPr>
        <w:t>’s</w:t>
      </w:r>
      <w:r w:rsidRPr="005F6E84">
        <w:rPr>
          <w:b/>
          <w:color w:val="00439E" w:themeColor="accent5" w:themeShade="BF"/>
          <w:sz w:val="32"/>
          <w:szCs w:val="32"/>
        </w:rPr>
        <w:t xml:space="preserve"> Managed Houses</w:t>
      </w:r>
    </w:p>
    <w:p w14:paraId="586971B5" w14:textId="77777777" w:rsidR="0086479E" w:rsidRPr="005F6E84" w:rsidRDefault="0086479E" w:rsidP="0086479E">
      <w:pPr>
        <w:pStyle w:val="NoSpacing"/>
        <w:rPr>
          <w:b/>
          <w:color w:val="00439E" w:themeColor="accent5" w:themeShade="BF"/>
          <w:sz w:val="32"/>
          <w:szCs w:val="32"/>
        </w:rPr>
      </w:pPr>
      <w:r w:rsidRPr="005F6E84">
        <w:rPr>
          <w:b/>
          <w:color w:val="00439E" w:themeColor="accent5" w:themeShade="BF"/>
          <w:sz w:val="32"/>
          <w:szCs w:val="32"/>
        </w:rPr>
        <w:t>Job Description</w:t>
      </w:r>
    </w:p>
    <w:p w14:paraId="603C1221" w14:textId="77777777" w:rsidR="0086479E" w:rsidRDefault="0086479E" w:rsidP="0086479E">
      <w:pPr>
        <w:pStyle w:val="NoSpacing"/>
      </w:pPr>
    </w:p>
    <w:p w14:paraId="7B9072F9" w14:textId="77777777" w:rsidR="0086479E" w:rsidRDefault="0086479E" w:rsidP="0086479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86479E" w14:paraId="18E33914" w14:textId="77777777" w:rsidTr="00136869">
        <w:tc>
          <w:tcPr>
            <w:tcW w:w="4621" w:type="dxa"/>
          </w:tcPr>
          <w:p w14:paraId="6F97A561" w14:textId="22BBDE10" w:rsidR="0086479E" w:rsidRDefault="0086479E" w:rsidP="0086479E">
            <w:pPr>
              <w:pStyle w:val="NoSpacing"/>
            </w:pPr>
            <w:r w:rsidRPr="0086479E">
              <w:rPr>
                <w:b/>
              </w:rPr>
              <w:t>Post:</w:t>
            </w:r>
            <w:r>
              <w:t xml:space="preserve"> </w:t>
            </w:r>
            <w:r w:rsidR="008E77D6">
              <w:t>Head Chef</w:t>
            </w:r>
          </w:p>
        </w:tc>
        <w:tc>
          <w:tcPr>
            <w:tcW w:w="4621" w:type="dxa"/>
          </w:tcPr>
          <w:p w14:paraId="33C14790" w14:textId="08CEA4B2" w:rsidR="005753CE" w:rsidRDefault="0086479E" w:rsidP="0086479E">
            <w:pPr>
              <w:pStyle w:val="NoSpacing"/>
            </w:pPr>
            <w:r w:rsidRPr="0086479E">
              <w:rPr>
                <w:b/>
              </w:rPr>
              <w:t>Reports to:</w:t>
            </w:r>
            <w:r w:rsidR="00D2120B">
              <w:t xml:space="preserve"> Operations</w:t>
            </w:r>
            <w:r>
              <w:t xml:space="preserve"> Manager</w:t>
            </w:r>
          </w:p>
        </w:tc>
      </w:tr>
      <w:tr w:rsidR="0086479E" w14:paraId="3793D12B" w14:textId="77777777" w:rsidTr="00136869">
        <w:tc>
          <w:tcPr>
            <w:tcW w:w="4621" w:type="dxa"/>
          </w:tcPr>
          <w:p w14:paraId="27574AB7" w14:textId="77777777" w:rsidR="00286A7C" w:rsidRDefault="00286A7C" w:rsidP="0086479E">
            <w:pPr>
              <w:pStyle w:val="NoSpacing"/>
              <w:rPr>
                <w:b/>
              </w:rPr>
            </w:pPr>
          </w:p>
          <w:p w14:paraId="1959062A" w14:textId="7A90FD6D" w:rsidR="00286A7C" w:rsidRDefault="0086479E" w:rsidP="0086479E">
            <w:pPr>
              <w:pStyle w:val="NoSpacing"/>
              <w:rPr>
                <w:b/>
              </w:rPr>
            </w:pPr>
            <w:r w:rsidRPr="0086479E">
              <w:rPr>
                <w:b/>
              </w:rPr>
              <w:t>Location:</w:t>
            </w:r>
          </w:p>
          <w:p w14:paraId="60117EF8" w14:textId="5C67E8C0" w:rsidR="00EE53C8" w:rsidRDefault="00286A7C" w:rsidP="0086479E">
            <w:pPr>
              <w:pStyle w:val="NoSpacing"/>
            </w:pPr>
            <w:r>
              <w:t>Taylor’s on the Green</w:t>
            </w:r>
          </w:p>
          <w:p w14:paraId="0C0907E8" w14:textId="7F9D2BA7" w:rsidR="00286A7C" w:rsidRDefault="00286A7C" w:rsidP="0086479E">
            <w:pPr>
              <w:pStyle w:val="NoSpacing"/>
            </w:pPr>
            <w:r>
              <w:t>Church Green</w:t>
            </w:r>
          </w:p>
          <w:p w14:paraId="4BA0B42E" w14:textId="14C19546" w:rsidR="00286A7C" w:rsidRDefault="00286A7C" w:rsidP="0086479E">
            <w:pPr>
              <w:pStyle w:val="NoSpacing"/>
            </w:pPr>
            <w:r>
              <w:t>Keighley</w:t>
            </w:r>
          </w:p>
          <w:p w14:paraId="61885B45" w14:textId="40E63C22" w:rsidR="00286A7C" w:rsidRDefault="00286A7C" w:rsidP="0086479E">
            <w:pPr>
              <w:pStyle w:val="NoSpacing"/>
            </w:pPr>
            <w:r>
              <w:t>BD21 5HT</w:t>
            </w:r>
          </w:p>
          <w:p w14:paraId="1A40CD9B" w14:textId="77777777" w:rsidR="0086479E" w:rsidRDefault="0086479E" w:rsidP="0086479E">
            <w:pPr>
              <w:pStyle w:val="NoSpacing"/>
            </w:pPr>
          </w:p>
        </w:tc>
        <w:tc>
          <w:tcPr>
            <w:tcW w:w="4621" w:type="dxa"/>
          </w:tcPr>
          <w:p w14:paraId="7E39AB33" w14:textId="77777777" w:rsidR="00286A7C" w:rsidRDefault="00286A7C" w:rsidP="001E3272">
            <w:pPr>
              <w:pStyle w:val="NoSpacing"/>
              <w:rPr>
                <w:b/>
              </w:rPr>
            </w:pPr>
          </w:p>
          <w:p w14:paraId="431C8129" w14:textId="600E3092" w:rsidR="0086479E" w:rsidRDefault="005753CE" w:rsidP="001E3272">
            <w:pPr>
              <w:pStyle w:val="NoSpacing"/>
            </w:pPr>
            <w:r w:rsidRPr="005753CE">
              <w:rPr>
                <w:b/>
              </w:rPr>
              <w:t>Date:</w:t>
            </w:r>
            <w:r w:rsidR="00286A7C">
              <w:rPr>
                <w:b/>
              </w:rPr>
              <w:t xml:space="preserve"> </w:t>
            </w:r>
            <w:r w:rsidR="00633689">
              <w:rPr>
                <w:bCs/>
              </w:rPr>
              <w:t>31 May 2024</w:t>
            </w:r>
          </w:p>
        </w:tc>
      </w:tr>
    </w:tbl>
    <w:p w14:paraId="3CCC3F34" w14:textId="77777777" w:rsidR="0086479E" w:rsidRDefault="00CC62F1" w:rsidP="0086479E">
      <w:pPr>
        <w:pStyle w:val="NoSpacing"/>
      </w:pPr>
      <w:r>
        <w:rPr>
          <w:noProof/>
        </w:rPr>
        <mc:AlternateContent>
          <mc:Choice Requires="wps">
            <w:drawing>
              <wp:anchor distT="0" distB="0" distL="114300" distR="114300" simplePos="0" relativeHeight="251659264" behindDoc="0" locked="0" layoutInCell="1" allowOverlap="1" wp14:anchorId="00343C99" wp14:editId="6F057C31">
                <wp:simplePos x="0" y="0"/>
                <wp:positionH relativeFrom="column">
                  <wp:posOffset>-19050</wp:posOffset>
                </wp:positionH>
                <wp:positionV relativeFrom="paragraph">
                  <wp:posOffset>10160</wp:posOffset>
                </wp:positionV>
                <wp:extent cx="5772150" cy="635"/>
                <wp:effectExtent l="9525" t="5080" r="952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2DC5E" id="_x0000_t32" coordsize="21600,21600" o:spt="32" o:oned="t" path="m,l21600,21600e" filled="f">
                <v:path arrowok="t" fillok="f" o:connecttype="none"/>
                <o:lock v:ext="edit" shapetype="t"/>
              </v:shapetype>
              <v:shape id="AutoShape 2" o:spid="_x0000_s1026" type="#_x0000_t32" style="position:absolute;margin-left:-1.5pt;margin-top:.8pt;width:45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"/>
            </w:pict>
          </mc:Fallback>
        </mc:AlternateContent>
      </w:r>
    </w:p>
    <w:p w14:paraId="02A18CE7" w14:textId="5535AB45" w:rsidR="00136869" w:rsidRPr="008E77D6" w:rsidRDefault="00FE3710" w:rsidP="008E77D6">
      <w:pPr>
        <w:pStyle w:val="NoSpacing"/>
        <w:rPr>
          <w:rFonts w:cstheme="minorHAnsi"/>
          <w:color w:val="00439E" w:themeColor="accent5" w:themeShade="BF"/>
        </w:rPr>
      </w:pPr>
      <w:r w:rsidRPr="008E77D6">
        <w:rPr>
          <w:rFonts w:cstheme="minorHAnsi"/>
          <w:b/>
          <w:color w:val="00439E" w:themeColor="accent5" w:themeShade="BF"/>
        </w:rPr>
        <w:t>Site</w:t>
      </w:r>
      <w:r w:rsidR="0086479E" w:rsidRPr="008E77D6">
        <w:rPr>
          <w:rFonts w:cstheme="minorHAnsi"/>
          <w:b/>
          <w:color w:val="00439E" w:themeColor="accent5" w:themeShade="BF"/>
        </w:rPr>
        <w:t>:</w:t>
      </w:r>
      <w:r w:rsidR="0086479E" w:rsidRPr="008E77D6">
        <w:rPr>
          <w:rFonts w:cstheme="minorHAnsi"/>
          <w:color w:val="00439E" w:themeColor="accent5" w:themeShade="BF"/>
        </w:rPr>
        <w:t xml:space="preserve"> </w:t>
      </w:r>
    </w:p>
    <w:p w14:paraId="5470EE5C" w14:textId="77777777" w:rsidR="00286A7C" w:rsidRPr="008E77D6" w:rsidRDefault="00286A7C" w:rsidP="008E77D6">
      <w:pPr>
        <w:spacing w:after="0" w:line="240" w:lineRule="auto"/>
        <w:rPr>
          <w:rFonts w:cstheme="minorHAnsi"/>
          <w:bCs/>
        </w:rPr>
      </w:pPr>
    </w:p>
    <w:p w14:paraId="28341B8C" w14:textId="20164E53" w:rsidR="00286A7C" w:rsidRDefault="00705FCF" w:rsidP="008E77D6">
      <w:pPr>
        <w:pStyle w:val="NoSpacing"/>
        <w:rPr>
          <w:rFonts w:cstheme="minorHAnsi"/>
          <w:bCs/>
        </w:rPr>
      </w:pPr>
      <w:r w:rsidRPr="00705FCF">
        <w:rPr>
          <w:rFonts w:cstheme="minorHAnsi"/>
          <w:bCs/>
        </w:rPr>
        <w:t>Taylor’s on the Green is the Keighley-based tap room and kitchen from Timothy Taylor’s brewery. Combining delicious food with Taylor’s wide range of award-winning ales, as well as an onsite brewery shop. The perfect destination for fans both near and far to experience that taste of Taylor’s.</w:t>
      </w:r>
    </w:p>
    <w:p w14:paraId="0AAB9A7D" w14:textId="77777777" w:rsidR="00705FCF" w:rsidRPr="008E77D6" w:rsidRDefault="00705FCF" w:rsidP="008E77D6">
      <w:pPr>
        <w:pStyle w:val="NoSpacing"/>
        <w:rPr>
          <w:rFonts w:cstheme="minorHAnsi"/>
          <w:b/>
          <w:color w:val="00439E" w:themeColor="accent5" w:themeShade="BF"/>
        </w:rPr>
      </w:pPr>
    </w:p>
    <w:p w14:paraId="4E9DBA73" w14:textId="0B7525B4" w:rsidR="00FE3710" w:rsidRPr="008E77D6" w:rsidRDefault="00FE3710" w:rsidP="008E77D6">
      <w:pPr>
        <w:pStyle w:val="NoSpacing"/>
        <w:rPr>
          <w:rFonts w:cstheme="minorHAnsi"/>
          <w:color w:val="00439E" w:themeColor="accent5" w:themeShade="BF"/>
        </w:rPr>
      </w:pPr>
      <w:r w:rsidRPr="008E77D6">
        <w:rPr>
          <w:rFonts w:cstheme="minorHAnsi"/>
          <w:b/>
          <w:color w:val="00439E" w:themeColor="accent5" w:themeShade="BF"/>
        </w:rPr>
        <w:t>Job Purpose:</w:t>
      </w:r>
      <w:r w:rsidRPr="008E77D6">
        <w:rPr>
          <w:rFonts w:cstheme="minorHAnsi"/>
          <w:color w:val="00439E" w:themeColor="accent5" w:themeShade="BF"/>
        </w:rPr>
        <w:t xml:space="preserve"> </w:t>
      </w:r>
    </w:p>
    <w:p w14:paraId="00581802" w14:textId="77777777" w:rsidR="00FE3710" w:rsidRPr="008E77D6" w:rsidRDefault="00FE3710" w:rsidP="008E77D6">
      <w:pPr>
        <w:pStyle w:val="NoSpacing"/>
        <w:rPr>
          <w:rFonts w:cstheme="minorHAnsi"/>
          <w:color w:val="00439E" w:themeColor="accent5" w:themeShade="BF"/>
        </w:rPr>
      </w:pPr>
    </w:p>
    <w:p w14:paraId="0194696C" w14:textId="1D8FC376" w:rsidR="00557FA9" w:rsidRPr="008E77D6" w:rsidRDefault="008E77D6" w:rsidP="008E77D6">
      <w:pPr>
        <w:pStyle w:val="NoSpacing"/>
        <w:rPr>
          <w:rFonts w:cstheme="minorHAnsi"/>
        </w:rPr>
      </w:pPr>
      <w:r w:rsidRPr="008E77D6">
        <w:rPr>
          <w:rFonts w:cstheme="minorHAnsi"/>
        </w:rPr>
        <w:t>To be responsible for managing all aspects of the kitchen, including co-ordinating the activities and training for all kitchen personnel to ensure a safe, efficient, and profitable service. To maximise the profitability of the Kitchen operation through effective cost controls. To maintain consistent standards of service, ensuring customer satisfaction while creating a work environment that supports the organisational values.</w:t>
      </w:r>
    </w:p>
    <w:p w14:paraId="2B8CDF54" w14:textId="77777777" w:rsidR="008E77D6" w:rsidRPr="008E77D6" w:rsidRDefault="008E77D6" w:rsidP="008E77D6">
      <w:pPr>
        <w:pStyle w:val="NoSpacing"/>
        <w:rPr>
          <w:rFonts w:cstheme="minorHAnsi"/>
        </w:rPr>
      </w:pPr>
    </w:p>
    <w:p w14:paraId="6D7C841C" w14:textId="77777777" w:rsidR="0086479E" w:rsidRPr="008E77D6" w:rsidRDefault="006F4F4A" w:rsidP="008E77D6">
      <w:pPr>
        <w:pStyle w:val="NoSpacing"/>
        <w:rPr>
          <w:rFonts w:cstheme="minorHAnsi"/>
          <w:b/>
          <w:color w:val="00439E" w:themeColor="accent5" w:themeShade="BF"/>
        </w:rPr>
      </w:pPr>
      <w:r w:rsidRPr="008E77D6">
        <w:rPr>
          <w:rFonts w:cstheme="minorHAnsi"/>
          <w:b/>
          <w:color w:val="00439E" w:themeColor="accent5" w:themeShade="BF"/>
        </w:rPr>
        <w:t>Responsibilities:</w:t>
      </w:r>
    </w:p>
    <w:p w14:paraId="5CE514EA" w14:textId="226B6B53" w:rsidR="006F4F4A" w:rsidRDefault="006F4F4A" w:rsidP="008E77D6">
      <w:pPr>
        <w:pStyle w:val="NoSpacing"/>
        <w:rPr>
          <w:rFonts w:cstheme="minorHAnsi"/>
        </w:rPr>
      </w:pPr>
    </w:p>
    <w:p w14:paraId="366E48EA" w14:textId="4CF00908" w:rsidR="008E77D6" w:rsidRPr="008E77D6" w:rsidRDefault="008E77D6" w:rsidP="008E77D6">
      <w:pPr>
        <w:pStyle w:val="NoSpacing"/>
        <w:numPr>
          <w:ilvl w:val="0"/>
          <w:numId w:val="3"/>
        </w:numPr>
        <w:rPr>
          <w:rFonts w:cstheme="minorHAnsi"/>
        </w:rPr>
      </w:pPr>
      <w:r w:rsidRPr="008E77D6">
        <w:rPr>
          <w:rFonts w:cstheme="minorHAnsi"/>
        </w:rPr>
        <w:t>Manage, supervise, and participate in the preparation of high-quality food.</w:t>
      </w:r>
    </w:p>
    <w:p w14:paraId="3FEFFE04" w14:textId="77777777" w:rsidR="008E77D6" w:rsidRPr="008E77D6" w:rsidRDefault="008E77D6" w:rsidP="008E77D6">
      <w:pPr>
        <w:pStyle w:val="NoSpacing"/>
        <w:rPr>
          <w:rFonts w:cstheme="minorHAnsi"/>
        </w:rPr>
      </w:pPr>
    </w:p>
    <w:p w14:paraId="74F0C474" w14:textId="2FBE6228" w:rsidR="008E77D6" w:rsidRPr="008E77D6" w:rsidRDefault="008E77D6" w:rsidP="008E77D6">
      <w:pPr>
        <w:pStyle w:val="NoSpacing"/>
        <w:numPr>
          <w:ilvl w:val="0"/>
          <w:numId w:val="3"/>
        </w:numPr>
        <w:rPr>
          <w:rFonts w:cstheme="minorHAnsi"/>
        </w:rPr>
      </w:pPr>
      <w:r w:rsidRPr="008E77D6">
        <w:rPr>
          <w:rFonts w:cstheme="minorHAnsi"/>
        </w:rPr>
        <w:t>Ensure that all food is produced in a timely and efficient manner and meets the highest standards of taste, quality, and presentation.</w:t>
      </w:r>
    </w:p>
    <w:p w14:paraId="53AD90A6" w14:textId="77777777" w:rsidR="008E77D6" w:rsidRPr="008E77D6" w:rsidRDefault="008E77D6" w:rsidP="008E77D6">
      <w:pPr>
        <w:pStyle w:val="NoSpacing"/>
        <w:rPr>
          <w:rFonts w:cstheme="minorHAnsi"/>
        </w:rPr>
      </w:pPr>
    </w:p>
    <w:p w14:paraId="4493098B" w14:textId="610A2F89" w:rsidR="008E77D6" w:rsidRPr="008E77D6" w:rsidRDefault="008E77D6" w:rsidP="008E77D6">
      <w:pPr>
        <w:pStyle w:val="NoSpacing"/>
        <w:numPr>
          <w:ilvl w:val="0"/>
          <w:numId w:val="3"/>
        </w:numPr>
        <w:rPr>
          <w:rFonts w:cstheme="minorHAnsi"/>
        </w:rPr>
      </w:pPr>
      <w:r w:rsidRPr="008E77D6">
        <w:rPr>
          <w:rFonts w:cstheme="minorHAnsi"/>
        </w:rPr>
        <w:t>Manage the kitchen operation, always complying with hygiene and health and safety legislation.</w:t>
      </w:r>
    </w:p>
    <w:p w14:paraId="57E20026" w14:textId="77777777" w:rsidR="008E77D6" w:rsidRPr="008E77D6" w:rsidRDefault="008E77D6" w:rsidP="008E77D6">
      <w:pPr>
        <w:pStyle w:val="NoSpacing"/>
        <w:rPr>
          <w:rFonts w:cstheme="minorHAnsi"/>
        </w:rPr>
      </w:pPr>
    </w:p>
    <w:p w14:paraId="142C85CD" w14:textId="312898AC" w:rsidR="008E77D6" w:rsidRPr="008E77D6" w:rsidRDefault="008E77D6" w:rsidP="008E77D6">
      <w:pPr>
        <w:pStyle w:val="NoSpacing"/>
        <w:numPr>
          <w:ilvl w:val="0"/>
          <w:numId w:val="3"/>
        </w:numPr>
        <w:rPr>
          <w:rFonts w:cstheme="minorHAnsi"/>
        </w:rPr>
      </w:pPr>
      <w:r w:rsidRPr="008E77D6">
        <w:rPr>
          <w:rFonts w:cstheme="minorHAnsi"/>
        </w:rPr>
        <w:t>Manage the kitchen team, ensuring there are always adequate and efficient kitchen team members available.</w:t>
      </w:r>
    </w:p>
    <w:p w14:paraId="0B15D4B4" w14:textId="77777777" w:rsidR="008E77D6" w:rsidRPr="008E77D6" w:rsidRDefault="008E77D6" w:rsidP="008E77D6">
      <w:pPr>
        <w:pStyle w:val="NoSpacing"/>
        <w:rPr>
          <w:rFonts w:cstheme="minorHAnsi"/>
        </w:rPr>
      </w:pPr>
    </w:p>
    <w:p w14:paraId="5F8DBEF4" w14:textId="7FF63C3B" w:rsidR="008E77D6" w:rsidRPr="008E77D6" w:rsidRDefault="008E77D6" w:rsidP="008E77D6">
      <w:pPr>
        <w:pStyle w:val="NoSpacing"/>
        <w:numPr>
          <w:ilvl w:val="0"/>
          <w:numId w:val="3"/>
        </w:numPr>
        <w:rPr>
          <w:rFonts w:cstheme="minorHAnsi"/>
        </w:rPr>
      </w:pPr>
      <w:r w:rsidRPr="008E77D6">
        <w:rPr>
          <w:rFonts w:cstheme="minorHAnsi"/>
        </w:rPr>
        <w:t>Be responsible and accountable for food safety audits.  Ensure that action points that arise as an outcome of food audits are actioned immediately and signed off with the GM.</w:t>
      </w:r>
    </w:p>
    <w:p w14:paraId="5BE36E01" w14:textId="77777777" w:rsidR="008E77D6" w:rsidRPr="008E77D6" w:rsidRDefault="008E77D6" w:rsidP="008E77D6">
      <w:pPr>
        <w:pStyle w:val="NoSpacing"/>
        <w:rPr>
          <w:rFonts w:cstheme="minorHAnsi"/>
        </w:rPr>
      </w:pPr>
    </w:p>
    <w:p w14:paraId="3F0014A0" w14:textId="4047C118" w:rsidR="008E77D6" w:rsidRPr="008E77D6" w:rsidRDefault="008E77D6" w:rsidP="008E77D6">
      <w:pPr>
        <w:pStyle w:val="NoSpacing"/>
        <w:numPr>
          <w:ilvl w:val="0"/>
          <w:numId w:val="3"/>
        </w:numPr>
        <w:rPr>
          <w:rFonts w:cstheme="minorHAnsi"/>
        </w:rPr>
      </w:pPr>
      <w:r w:rsidRPr="008E77D6">
        <w:rPr>
          <w:rFonts w:cstheme="minorHAnsi"/>
        </w:rPr>
        <w:t>Be responsible for food ordering, stock rotation and stocking levels.</w:t>
      </w:r>
    </w:p>
    <w:p w14:paraId="0124060F" w14:textId="77777777" w:rsidR="008E77D6" w:rsidRPr="008E77D6" w:rsidRDefault="008E77D6" w:rsidP="008E77D6">
      <w:pPr>
        <w:pStyle w:val="NoSpacing"/>
        <w:rPr>
          <w:rFonts w:cstheme="minorHAnsi"/>
        </w:rPr>
      </w:pPr>
    </w:p>
    <w:p w14:paraId="5E092F4F" w14:textId="21FD2191" w:rsidR="008E77D6" w:rsidRPr="008E77D6" w:rsidRDefault="008E77D6" w:rsidP="008E77D6">
      <w:pPr>
        <w:pStyle w:val="NoSpacing"/>
        <w:numPr>
          <w:ilvl w:val="0"/>
          <w:numId w:val="3"/>
        </w:numPr>
        <w:rPr>
          <w:rFonts w:cstheme="minorHAnsi"/>
        </w:rPr>
      </w:pPr>
      <w:r w:rsidRPr="008E77D6">
        <w:rPr>
          <w:rFonts w:cstheme="minorHAnsi"/>
        </w:rPr>
        <w:t>Be responsible for achieving profit targets through effective costings, minimising wastage, and correct product measurement.</w:t>
      </w:r>
    </w:p>
    <w:p w14:paraId="2168DCF1" w14:textId="77777777" w:rsidR="008E77D6" w:rsidRPr="008E77D6" w:rsidRDefault="008E77D6" w:rsidP="008E77D6">
      <w:pPr>
        <w:pStyle w:val="NoSpacing"/>
        <w:rPr>
          <w:rFonts w:cstheme="minorHAnsi"/>
        </w:rPr>
      </w:pPr>
    </w:p>
    <w:p w14:paraId="4EF0D66D" w14:textId="2A5814E7" w:rsidR="008E77D6" w:rsidRPr="008E77D6" w:rsidRDefault="008E77D6" w:rsidP="008E77D6">
      <w:pPr>
        <w:pStyle w:val="NoSpacing"/>
        <w:numPr>
          <w:ilvl w:val="0"/>
          <w:numId w:val="3"/>
        </w:numPr>
        <w:rPr>
          <w:rFonts w:cstheme="minorHAnsi"/>
        </w:rPr>
      </w:pPr>
      <w:r w:rsidRPr="008E77D6">
        <w:rPr>
          <w:rFonts w:cstheme="minorHAnsi"/>
        </w:rPr>
        <w:t>Manage, motivate, train, develop and assist kitchen team members to deliver house standards.</w:t>
      </w:r>
    </w:p>
    <w:p w14:paraId="085EFB61" w14:textId="77777777" w:rsidR="008E77D6" w:rsidRPr="008E77D6" w:rsidRDefault="008E77D6" w:rsidP="008E77D6">
      <w:pPr>
        <w:pStyle w:val="NoSpacing"/>
        <w:rPr>
          <w:rFonts w:cstheme="minorHAnsi"/>
        </w:rPr>
      </w:pPr>
    </w:p>
    <w:p w14:paraId="3EDE5B4E" w14:textId="0B40AED2" w:rsidR="008E77D6" w:rsidRPr="008E77D6" w:rsidRDefault="008E77D6" w:rsidP="008E77D6">
      <w:pPr>
        <w:pStyle w:val="NoSpacing"/>
        <w:numPr>
          <w:ilvl w:val="0"/>
          <w:numId w:val="3"/>
        </w:numPr>
        <w:rPr>
          <w:rFonts w:cstheme="minorHAnsi"/>
        </w:rPr>
      </w:pPr>
      <w:r w:rsidRPr="008E77D6">
        <w:rPr>
          <w:rFonts w:cstheme="minorHAnsi"/>
        </w:rPr>
        <w:t xml:space="preserve">Manage the preparation and cooking of menu items.  Ensure that </w:t>
      </w:r>
      <w:proofErr w:type="gramStart"/>
      <w:r w:rsidRPr="008E77D6">
        <w:rPr>
          <w:rFonts w:cstheme="minorHAnsi"/>
        </w:rPr>
        <w:t>sufficient quantities of</w:t>
      </w:r>
      <w:proofErr w:type="gramEnd"/>
      <w:r w:rsidRPr="008E77D6">
        <w:rPr>
          <w:rFonts w:cstheme="minorHAnsi"/>
        </w:rPr>
        <w:t xml:space="preserve"> food are prepared for service, using correct cooking methods and ensuring wastage is minimised.</w:t>
      </w:r>
    </w:p>
    <w:p w14:paraId="73619979" w14:textId="77777777" w:rsidR="008E77D6" w:rsidRPr="008E77D6" w:rsidRDefault="008E77D6" w:rsidP="008E77D6">
      <w:pPr>
        <w:pStyle w:val="NoSpacing"/>
        <w:rPr>
          <w:rFonts w:cstheme="minorHAnsi"/>
        </w:rPr>
      </w:pPr>
    </w:p>
    <w:p w14:paraId="0249A482" w14:textId="32033DED" w:rsidR="008E77D6" w:rsidRPr="008E77D6" w:rsidRDefault="008E77D6" w:rsidP="008E77D6">
      <w:pPr>
        <w:pStyle w:val="NoSpacing"/>
        <w:numPr>
          <w:ilvl w:val="0"/>
          <w:numId w:val="3"/>
        </w:numPr>
        <w:rPr>
          <w:rFonts w:cstheme="minorHAnsi"/>
        </w:rPr>
      </w:pPr>
      <w:r w:rsidRPr="008E77D6">
        <w:rPr>
          <w:rFonts w:cstheme="minorHAnsi"/>
        </w:rPr>
        <w:lastRenderedPageBreak/>
        <w:t>Manage the garnishing of food, ensure all food is checked for taste, appearance and garnish prior to service and is of the agreed portion size.</w:t>
      </w:r>
    </w:p>
    <w:p w14:paraId="5E38B1EB" w14:textId="77777777" w:rsidR="008E77D6" w:rsidRPr="008E77D6" w:rsidRDefault="008E77D6" w:rsidP="008E77D6">
      <w:pPr>
        <w:pStyle w:val="NoSpacing"/>
        <w:rPr>
          <w:rFonts w:cstheme="minorHAnsi"/>
        </w:rPr>
      </w:pPr>
    </w:p>
    <w:p w14:paraId="02D3BFB3" w14:textId="678756ED" w:rsidR="008E77D6" w:rsidRPr="008E77D6" w:rsidRDefault="008E77D6" w:rsidP="008E77D6">
      <w:pPr>
        <w:pStyle w:val="NoSpacing"/>
        <w:numPr>
          <w:ilvl w:val="0"/>
          <w:numId w:val="3"/>
        </w:numPr>
        <w:rPr>
          <w:rFonts w:cstheme="minorHAnsi"/>
        </w:rPr>
      </w:pPr>
      <w:r w:rsidRPr="008E77D6">
        <w:rPr>
          <w:rFonts w:cstheme="minorHAnsi"/>
        </w:rPr>
        <w:t xml:space="preserve">Manage the preparation of food in accordance with portion specification to achieve budgeted GP. </w:t>
      </w:r>
    </w:p>
    <w:p w14:paraId="106DF3FF" w14:textId="77777777" w:rsidR="008E77D6" w:rsidRPr="008E77D6" w:rsidRDefault="008E77D6" w:rsidP="008E77D6">
      <w:pPr>
        <w:pStyle w:val="NoSpacing"/>
        <w:rPr>
          <w:rFonts w:cstheme="minorHAnsi"/>
        </w:rPr>
      </w:pPr>
    </w:p>
    <w:p w14:paraId="71A9B984" w14:textId="55A55908" w:rsidR="008E77D6" w:rsidRDefault="008E77D6" w:rsidP="008E77D6">
      <w:pPr>
        <w:pStyle w:val="NoSpacing"/>
        <w:numPr>
          <w:ilvl w:val="0"/>
          <w:numId w:val="3"/>
        </w:numPr>
        <w:rPr>
          <w:rFonts w:cstheme="minorHAnsi"/>
        </w:rPr>
      </w:pPr>
      <w:r w:rsidRPr="008E77D6">
        <w:rPr>
          <w:rFonts w:cstheme="minorHAnsi"/>
        </w:rPr>
        <w:t>Manage all stock-management processes, including weekly stock counts, wastage reports, loss investigation, procedures for monitoring and controlling cash and that your weekly KPI’s are emailed to Operations Manager and company auditor when completed.</w:t>
      </w:r>
    </w:p>
    <w:p w14:paraId="43557D52" w14:textId="77777777" w:rsidR="008E77D6" w:rsidRPr="008E77D6" w:rsidRDefault="008E77D6" w:rsidP="008E77D6">
      <w:pPr>
        <w:pStyle w:val="NoSpacing"/>
        <w:rPr>
          <w:rFonts w:cstheme="minorHAnsi"/>
        </w:rPr>
      </w:pPr>
    </w:p>
    <w:p w14:paraId="6901E466" w14:textId="30EEC10D" w:rsidR="008E77D6" w:rsidRDefault="008E77D6" w:rsidP="008E77D6">
      <w:pPr>
        <w:pStyle w:val="NoSpacing"/>
        <w:numPr>
          <w:ilvl w:val="0"/>
          <w:numId w:val="3"/>
        </w:numPr>
        <w:rPr>
          <w:rFonts w:cstheme="minorHAnsi"/>
        </w:rPr>
      </w:pPr>
      <w:r w:rsidRPr="008E77D6">
        <w:rPr>
          <w:rFonts w:cstheme="minorHAnsi"/>
        </w:rPr>
        <w:t>Take responsibility for food margin within your site with your kitchen team and make sure stocks, batches are inputted correctly every week</w:t>
      </w:r>
      <w:r>
        <w:rPr>
          <w:rFonts w:cstheme="minorHAnsi"/>
        </w:rPr>
        <w:t>.</w:t>
      </w:r>
    </w:p>
    <w:p w14:paraId="5270D063" w14:textId="77777777" w:rsidR="008E77D6" w:rsidRPr="008E77D6" w:rsidRDefault="008E77D6" w:rsidP="008E77D6">
      <w:pPr>
        <w:pStyle w:val="NoSpacing"/>
        <w:rPr>
          <w:rFonts w:cstheme="minorHAnsi"/>
        </w:rPr>
      </w:pPr>
    </w:p>
    <w:p w14:paraId="27823D0C" w14:textId="47423023" w:rsidR="008E77D6" w:rsidRDefault="008E77D6" w:rsidP="008E77D6">
      <w:pPr>
        <w:pStyle w:val="NoSpacing"/>
        <w:numPr>
          <w:ilvl w:val="0"/>
          <w:numId w:val="3"/>
        </w:numPr>
        <w:rPr>
          <w:rFonts w:cstheme="minorHAnsi"/>
        </w:rPr>
      </w:pPr>
      <w:r w:rsidRPr="008E77D6">
        <w:rPr>
          <w:rFonts w:cstheme="minorHAnsi"/>
        </w:rPr>
        <w:t xml:space="preserve">Complete all control records, e.g., menu planning, ordering sheets, costings, and stock rotation on a daily basis to a standard set by the </w:t>
      </w:r>
      <w:proofErr w:type="gramStart"/>
      <w:r w:rsidRPr="008E77D6">
        <w:rPr>
          <w:rFonts w:cstheme="minorHAnsi"/>
        </w:rPr>
        <w:t>Company</w:t>
      </w:r>
      <w:proofErr w:type="gramEnd"/>
    </w:p>
    <w:p w14:paraId="513D7D9D" w14:textId="77777777" w:rsidR="008E77D6" w:rsidRPr="008E77D6" w:rsidRDefault="008E77D6" w:rsidP="008E77D6">
      <w:pPr>
        <w:pStyle w:val="NoSpacing"/>
        <w:rPr>
          <w:rFonts w:cstheme="minorHAnsi"/>
        </w:rPr>
      </w:pPr>
    </w:p>
    <w:p w14:paraId="32E9C609" w14:textId="56663CB7" w:rsidR="008E77D6" w:rsidRDefault="008E77D6" w:rsidP="008E77D6">
      <w:pPr>
        <w:pStyle w:val="NoSpacing"/>
        <w:numPr>
          <w:ilvl w:val="0"/>
          <w:numId w:val="3"/>
        </w:numPr>
        <w:rPr>
          <w:rFonts w:cstheme="minorHAnsi"/>
        </w:rPr>
      </w:pPr>
      <w:r w:rsidRPr="008E77D6">
        <w:rPr>
          <w:rFonts w:cstheme="minorHAnsi"/>
        </w:rPr>
        <w:t>Manage and participate in the cleaning down of work areas and equipment, all cleaning carried out in accordance with the site cleaning schedules.</w:t>
      </w:r>
    </w:p>
    <w:p w14:paraId="2B342919" w14:textId="77777777" w:rsidR="008E77D6" w:rsidRPr="008E77D6" w:rsidRDefault="008E77D6" w:rsidP="008E77D6">
      <w:pPr>
        <w:pStyle w:val="NoSpacing"/>
        <w:rPr>
          <w:rFonts w:cstheme="minorHAnsi"/>
        </w:rPr>
      </w:pPr>
    </w:p>
    <w:p w14:paraId="5C584CF3" w14:textId="2B826CB2" w:rsidR="008E77D6" w:rsidRDefault="008E77D6" w:rsidP="008E77D6">
      <w:pPr>
        <w:pStyle w:val="NoSpacing"/>
        <w:numPr>
          <w:ilvl w:val="0"/>
          <w:numId w:val="3"/>
        </w:numPr>
        <w:rPr>
          <w:rFonts w:cstheme="minorHAnsi"/>
        </w:rPr>
      </w:pPr>
      <w:r w:rsidRPr="008E77D6">
        <w:rPr>
          <w:rFonts w:cstheme="minorHAnsi"/>
        </w:rPr>
        <w:t>Maintain work areas to a safe and hygienic standard, adhering to the statements laid down by the HASAW Act 1974. Report faults as per company guidelines.</w:t>
      </w:r>
    </w:p>
    <w:p w14:paraId="4590A761" w14:textId="77777777" w:rsidR="008E77D6" w:rsidRPr="008E77D6" w:rsidRDefault="008E77D6" w:rsidP="008E77D6">
      <w:pPr>
        <w:pStyle w:val="NoSpacing"/>
        <w:rPr>
          <w:rFonts w:cstheme="minorHAnsi"/>
        </w:rPr>
      </w:pPr>
    </w:p>
    <w:p w14:paraId="01F9C8CD" w14:textId="0470BC88" w:rsidR="008E77D6" w:rsidRDefault="008E77D6" w:rsidP="008E77D6">
      <w:pPr>
        <w:pStyle w:val="NoSpacing"/>
        <w:numPr>
          <w:ilvl w:val="0"/>
          <w:numId w:val="3"/>
        </w:numPr>
        <w:rPr>
          <w:rFonts w:cstheme="minorHAnsi"/>
        </w:rPr>
      </w:pPr>
      <w:r w:rsidRPr="008E77D6">
        <w:rPr>
          <w:rFonts w:cstheme="minorHAnsi"/>
        </w:rPr>
        <w:t>Train and monitor kitchen team in hygiene and safety tasks. All kitchen staff to work in compliance with food hygiene legislation.</w:t>
      </w:r>
    </w:p>
    <w:p w14:paraId="73FD72A3" w14:textId="77777777" w:rsidR="008E77D6" w:rsidRPr="008E77D6" w:rsidRDefault="008E77D6" w:rsidP="008E77D6">
      <w:pPr>
        <w:pStyle w:val="NoSpacing"/>
        <w:rPr>
          <w:rFonts w:cstheme="minorHAnsi"/>
        </w:rPr>
      </w:pPr>
    </w:p>
    <w:p w14:paraId="4B5FC5C7" w14:textId="02D9CC37" w:rsidR="008E77D6" w:rsidRDefault="008E77D6" w:rsidP="008E77D6">
      <w:pPr>
        <w:pStyle w:val="NoSpacing"/>
        <w:numPr>
          <w:ilvl w:val="0"/>
          <w:numId w:val="3"/>
        </w:numPr>
        <w:rPr>
          <w:rFonts w:cstheme="minorHAnsi"/>
        </w:rPr>
      </w:pPr>
      <w:r w:rsidRPr="008E77D6">
        <w:rPr>
          <w:rFonts w:cstheme="minorHAnsi"/>
        </w:rPr>
        <w:t>Be a participating member of the site Management team; communicate effectively with all team members and participate in all site activities.</w:t>
      </w:r>
    </w:p>
    <w:p w14:paraId="787C1C5D" w14:textId="77777777" w:rsidR="008E77D6" w:rsidRPr="008E77D6" w:rsidRDefault="008E77D6" w:rsidP="008E77D6">
      <w:pPr>
        <w:pStyle w:val="NoSpacing"/>
        <w:rPr>
          <w:rFonts w:cstheme="minorHAnsi"/>
        </w:rPr>
      </w:pPr>
    </w:p>
    <w:p w14:paraId="621EE475" w14:textId="4998842B" w:rsidR="008E77D6" w:rsidRDefault="008E77D6" w:rsidP="008E77D6">
      <w:pPr>
        <w:pStyle w:val="NoSpacing"/>
        <w:numPr>
          <w:ilvl w:val="0"/>
          <w:numId w:val="3"/>
        </w:numPr>
        <w:rPr>
          <w:rFonts w:cstheme="minorHAnsi"/>
        </w:rPr>
      </w:pPr>
      <w:r w:rsidRPr="008E77D6">
        <w:rPr>
          <w:rFonts w:cstheme="minorHAnsi"/>
        </w:rPr>
        <w:t>Regularly review objectives and targets and provide performance feedback through appraisal process and job chats.</w:t>
      </w:r>
    </w:p>
    <w:p w14:paraId="7B13302C" w14:textId="77777777" w:rsidR="008E77D6" w:rsidRPr="008E77D6" w:rsidRDefault="008E77D6" w:rsidP="008E77D6">
      <w:pPr>
        <w:pStyle w:val="NoSpacing"/>
        <w:rPr>
          <w:rFonts w:cstheme="minorHAnsi"/>
        </w:rPr>
      </w:pPr>
    </w:p>
    <w:p w14:paraId="2AEBE687" w14:textId="08A44290" w:rsidR="008E77D6" w:rsidRDefault="008E77D6" w:rsidP="008E77D6">
      <w:pPr>
        <w:pStyle w:val="NoSpacing"/>
        <w:numPr>
          <w:ilvl w:val="0"/>
          <w:numId w:val="3"/>
        </w:numPr>
        <w:rPr>
          <w:rFonts w:cstheme="minorHAnsi"/>
        </w:rPr>
      </w:pPr>
      <w:r w:rsidRPr="008E77D6">
        <w:rPr>
          <w:rFonts w:cstheme="minorHAnsi"/>
        </w:rPr>
        <w:t>Ensure support from the kitchen team for all the site’s goals and objectives.</w:t>
      </w:r>
    </w:p>
    <w:p w14:paraId="209A30B5" w14:textId="77777777" w:rsidR="008E77D6" w:rsidRPr="008E77D6" w:rsidRDefault="008E77D6" w:rsidP="008E77D6">
      <w:pPr>
        <w:pStyle w:val="NoSpacing"/>
        <w:rPr>
          <w:rFonts w:cstheme="minorHAnsi"/>
        </w:rPr>
      </w:pPr>
    </w:p>
    <w:p w14:paraId="225CA2D2" w14:textId="3C7ADC10" w:rsidR="008E77D6" w:rsidRDefault="008E77D6" w:rsidP="008E77D6">
      <w:pPr>
        <w:pStyle w:val="NoSpacing"/>
        <w:numPr>
          <w:ilvl w:val="0"/>
          <w:numId w:val="3"/>
        </w:numPr>
        <w:rPr>
          <w:rFonts w:cstheme="minorHAnsi"/>
        </w:rPr>
      </w:pPr>
      <w:r w:rsidRPr="008E77D6">
        <w:rPr>
          <w:rFonts w:cstheme="minorHAnsi"/>
        </w:rPr>
        <w:t>Take all available opportunities to develop yourself within the role.</w:t>
      </w:r>
    </w:p>
    <w:p w14:paraId="50592CA0" w14:textId="77777777" w:rsidR="008E77D6" w:rsidRPr="008E77D6" w:rsidRDefault="008E77D6" w:rsidP="008E77D6">
      <w:pPr>
        <w:pStyle w:val="NoSpacing"/>
        <w:rPr>
          <w:rFonts w:cstheme="minorHAnsi"/>
        </w:rPr>
      </w:pPr>
    </w:p>
    <w:p w14:paraId="0E01113E" w14:textId="52A23026" w:rsidR="008E77D6" w:rsidRPr="008E77D6" w:rsidRDefault="008E77D6" w:rsidP="008E77D6">
      <w:pPr>
        <w:pStyle w:val="NoSpacing"/>
        <w:numPr>
          <w:ilvl w:val="0"/>
          <w:numId w:val="3"/>
        </w:numPr>
        <w:rPr>
          <w:rFonts w:cstheme="minorHAnsi"/>
        </w:rPr>
      </w:pPr>
      <w:r w:rsidRPr="008E77D6">
        <w:rPr>
          <w:rFonts w:cstheme="minorHAnsi"/>
        </w:rPr>
        <w:t>Carry out any duties as instructed by the General Manager and Operations Support team.</w:t>
      </w:r>
    </w:p>
    <w:p w14:paraId="6914FFB3" w14:textId="77777777" w:rsidR="0086479E" w:rsidRPr="008E77D6" w:rsidRDefault="0086479E" w:rsidP="008E77D6">
      <w:pPr>
        <w:pStyle w:val="NoSpacing"/>
        <w:rPr>
          <w:rFonts w:cstheme="minorHAnsi"/>
        </w:rPr>
      </w:pPr>
    </w:p>
    <w:p w14:paraId="6FCC63A4" w14:textId="30F4EFA0" w:rsidR="005124B8" w:rsidRDefault="00044EC3" w:rsidP="008E77D6">
      <w:pPr>
        <w:pStyle w:val="NoSpacing"/>
        <w:rPr>
          <w:rFonts w:cstheme="minorHAnsi"/>
        </w:rPr>
      </w:pPr>
      <w:r w:rsidRPr="008E77D6">
        <w:rPr>
          <w:rFonts w:cstheme="minorHAnsi"/>
        </w:rPr>
        <w:t>The successful candidate will be rewarded with a competitive salary</w:t>
      </w:r>
      <w:r w:rsidR="00705FCF">
        <w:rPr>
          <w:rFonts w:cstheme="minorHAnsi"/>
        </w:rPr>
        <w:t xml:space="preserve"> of </w:t>
      </w:r>
      <w:r w:rsidR="005124B8" w:rsidRPr="00633689">
        <w:rPr>
          <w:rFonts w:cstheme="minorHAnsi"/>
          <w:b/>
          <w:bCs/>
        </w:rPr>
        <w:t xml:space="preserve">up to </w:t>
      </w:r>
      <w:r w:rsidR="00705FCF" w:rsidRPr="00633689">
        <w:rPr>
          <w:rFonts w:cstheme="minorHAnsi"/>
          <w:b/>
          <w:bCs/>
        </w:rPr>
        <w:t>£3</w:t>
      </w:r>
      <w:r w:rsidR="00633689" w:rsidRPr="00633689">
        <w:rPr>
          <w:rFonts w:cstheme="minorHAnsi"/>
          <w:b/>
          <w:bCs/>
        </w:rPr>
        <w:t>8</w:t>
      </w:r>
      <w:r w:rsidR="00705FCF" w:rsidRPr="00633689">
        <w:rPr>
          <w:rFonts w:cstheme="minorHAnsi"/>
          <w:b/>
          <w:bCs/>
        </w:rPr>
        <w:t>k PA</w:t>
      </w:r>
      <w:r w:rsidRPr="008E77D6">
        <w:rPr>
          <w:rFonts w:cstheme="minorHAnsi"/>
        </w:rPr>
        <w:t xml:space="preserve"> dependent on experience,</w:t>
      </w:r>
      <w:r w:rsidR="005124B8">
        <w:rPr>
          <w:rFonts w:cstheme="minorHAnsi"/>
        </w:rPr>
        <w:t xml:space="preserve"> be eligible for a generous bonus scheme, receive discounts on food and drinks,</w:t>
      </w:r>
      <w:r w:rsidRPr="008E77D6">
        <w:rPr>
          <w:rFonts w:cstheme="minorHAnsi"/>
        </w:rPr>
        <w:t xml:space="preserve"> and work for a highly regarded, local family brewery.</w:t>
      </w:r>
    </w:p>
    <w:p w14:paraId="13486272" w14:textId="77777777" w:rsidR="005124B8" w:rsidRDefault="005124B8" w:rsidP="008E77D6">
      <w:pPr>
        <w:pStyle w:val="NoSpacing"/>
        <w:rPr>
          <w:rFonts w:cstheme="minorHAnsi"/>
        </w:rPr>
      </w:pPr>
    </w:p>
    <w:p w14:paraId="2E328EB3" w14:textId="64FC1A44" w:rsidR="008E77D6" w:rsidRPr="008E77D6" w:rsidRDefault="00044EC3" w:rsidP="008E77D6">
      <w:pPr>
        <w:pStyle w:val="NoSpacing"/>
        <w:rPr>
          <w:rFonts w:cstheme="minorHAnsi"/>
        </w:rPr>
      </w:pPr>
      <w:r w:rsidRPr="008E77D6">
        <w:rPr>
          <w:rFonts w:cstheme="minorHAnsi"/>
        </w:rPr>
        <w:t xml:space="preserve">Shift pattern will be dictated by the needs of the </w:t>
      </w:r>
      <w:r w:rsidR="00633689" w:rsidRPr="008E77D6">
        <w:rPr>
          <w:rFonts w:cstheme="minorHAnsi"/>
        </w:rPr>
        <w:t>business</w:t>
      </w:r>
      <w:r w:rsidR="00633689">
        <w:rPr>
          <w:rFonts w:cstheme="minorHAnsi"/>
        </w:rPr>
        <w:t xml:space="preserve"> but</w:t>
      </w:r>
      <w:r w:rsidR="005124B8">
        <w:rPr>
          <w:rFonts w:cstheme="minorHAnsi"/>
        </w:rPr>
        <w:t xml:space="preserve"> will generally involve 5 days on and 2 days off.</w:t>
      </w:r>
    </w:p>
    <w:sectPr w:rsidR="008E77D6" w:rsidRPr="008E77D6" w:rsidSect="00454D13">
      <w:footerReference w:type="default" r:id="rId8"/>
      <w:pgSz w:w="11906" w:h="16838"/>
      <w:pgMar w:top="993" w:right="1440" w:bottom="993" w:left="1440" w:header="708" w:footer="10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FFD18" w14:textId="77777777" w:rsidR="008930C6" w:rsidRDefault="008930C6" w:rsidP="00D16F4F">
      <w:pPr>
        <w:spacing w:after="0" w:line="240" w:lineRule="auto"/>
      </w:pPr>
      <w:r>
        <w:separator/>
      </w:r>
    </w:p>
  </w:endnote>
  <w:endnote w:type="continuationSeparator" w:id="0">
    <w:p w14:paraId="3671D662" w14:textId="77777777" w:rsidR="008930C6" w:rsidRDefault="008930C6" w:rsidP="00D1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E90C" w14:textId="517C9352" w:rsidR="00D16F4F" w:rsidRPr="00D16F4F" w:rsidRDefault="008E77D6">
    <w:pPr>
      <w:pStyle w:val="Footer"/>
      <w:rPr>
        <w:sz w:val="20"/>
        <w:szCs w:val="20"/>
      </w:rPr>
    </w:pPr>
    <w:r>
      <w:rPr>
        <w:sz w:val="20"/>
        <w:szCs w:val="20"/>
      </w:rPr>
      <w:t>Head Chef</w:t>
    </w:r>
    <w:r w:rsidR="00044EC3">
      <w:rPr>
        <w:sz w:val="20"/>
        <w:szCs w:val="20"/>
      </w:rPr>
      <w:t xml:space="preserve"> – Taylor’s on the Green</w:t>
    </w:r>
    <w:r w:rsidR="00CC62F1">
      <w:rPr>
        <w:sz w:val="20"/>
        <w:szCs w:val="20"/>
      </w:rPr>
      <w:tab/>
    </w:r>
    <w:r w:rsidR="00CC62F1">
      <w:rPr>
        <w:sz w:val="20"/>
        <w:szCs w:val="20"/>
      </w:rPr>
      <w:tab/>
    </w:r>
    <w:r w:rsidR="00CC62F1">
      <w:rPr>
        <w:sz w:val="20"/>
        <w:szCs w:val="20"/>
      </w:rPr>
      <w:fldChar w:fldCharType="begin"/>
    </w:r>
    <w:r w:rsidR="00CC62F1">
      <w:rPr>
        <w:sz w:val="20"/>
        <w:szCs w:val="20"/>
      </w:rPr>
      <w:instrText xml:space="preserve"> DATE \@ "dd/MM/yyyy" </w:instrText>
    </w:r>
    <w:r w:rsidR="00CC62F1">
      <w:rPr>
        <w:sz w:val="20"/>
        <w:szCs w:val="20"/>
      </w:rPr>
      <w:fldChar w:fldCharType="separate"/>
    </w:r>
    <w:r w:rsidR="00633689">
      <w:rPr>
        <w:noProof/>
        <w:sz w:val="20"/>
        <w:szCs w:val="20"/>
      </w:rPr>
      <w:t>30/05/2024</w:t>
    </w:r>
    <w:r w:rsidR="00CC62F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823FF" w14:textId="77777777" w:rsidR="008930C6" w:rsidRDefault="008930C6" w:rsidP="00D16F4F">
      <w:pPr>
        <w:spacing w:after="0" w:line="240" w:lineRule="auto"/>
      </w:pPr>
      <w:r>
        <w:separator/>
      </w:r>
    </w:p>
  </w:footnote>
  <w:footnote w:type="continuationSeparator" w:id="0">
    <w:p w14:paraId="40899BE2" w14:textId="77777777" w:rsidR="008930C6" w:rsidRDefault="008930C6" w:rsidP="00D16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14D95"/>
    <w:multiLevelType w:val="hybridMultilevel"/>
    <w:tmpl w:val="40CADB00"/>
    <w:lvl w:ilvl="0" w:tplc="C98EC6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140D6A"/>
    <w:multiLevelType w:val="hybridMultilevel"/>
    <w:tmpl w:val="ADE0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A24DC"/>
    <w:multiLevelType w:val="hybridMultilevel"/>
    <w:tmpl w:val="ADEE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242310">
    <w:abstractNumId w:val="2"/>
  </w:num>
  <w:num w:numId="2" w16cid:durableId="733938310">
    <w:abstractNumId w:val="1"/>
  </w:num>
  <w:num w:numId="3" w16cid:durableId="134998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E"/>
    <w:rsid w:val="00044EC3"/>
    <w:rsid w:val="000D6EED"/>
    <w:rsid w:val="000E095F"/>
    <w:rsid w:val="00136869"/>
    <w:rsid w:val="001B46CE"/>
    <w:rsid w:val="001E3272"/>
    <w:rsid w:val="00286A7C"/>
    <w:rsid w:val="002925BC"/>
    <w:rsid w:val="002F15E5"/>
    <w:rsid w:val="00306B1D"/>
    <w:rsid w:val="0031049D"/>
    <w:rsid w:val="00331F8A"/>
    <w:rsid w:val="00365C86"/>
    <w:rsid w:val="003A4B1A"/>
    <w:rsid w:val="00427B37"/>
    <w:rsid w:val="00454D13"/>
    <w:rsid w:val="004A3F5B"/>
    <w:rsid w:val="004D5844"/>
    <w:rsid w:val="005124B8"/>
    <w:rsid w:val="00557FA9"/>
    <w:rsid w:val="005753CE"/>
    <w:rsid w:val="005E272B"/>
    <w:rsid w:val="005F57BF"/>
    <w:rsid w:val="005F6E84"/>
    <w:rsid w:val="00601DE3"/>
    <w:rsid w:val="00615B02"/>
    <w:rsid w:val="0062135E"/>
    <w:rsid w:val="00633689"/>
    <w:rsid w:val="00636DD2"/>
    <w:rsid w:val="006E6BA6"/>
    <w:rsid w:val="006F4F4A"/>
    <w:rsid w:val="00705FCF"/>
    <w:rsid w:val="00854E0B"/>
    <w:rsid w:val="0086479E"/>
    <w:rsid w:val="008930C6"/>
    <w:rsid w:val="008A6320"/>
    <w:rsid w:val="008D02C9"/>
    <w:rsid w:val="008E77D6"/>
    <w:rsid w:val="009A5D27"/>
    <w:rsid w:val="00A54A1B"/>
    <w:rsid w:val="00AD0C35"/>
    <w:rsid w:val="00B80717"/>
    <w:rsid w:val="00BA0C65"/>
    <w:rsid w:val="00C054E7"/>
    <w:rsid w:val="00C156D6"/>
    <w:rsid w:val="00C50429"/>
    <w:rsid w:val="00CC62F1"/>
    <w:rsid w:val="00D16F4F"/>
    <w:rsid w:val="00D2120B"/>
    <w:rsid w:val="00D50964"/>
    <w:rsid w:val="00DB1091"/>
    <w:rsid w:val="00DD6362"/>
    <w:rsid w:val="00E372B0"/>
    <w:rsid w:val="00E762D3"/>
    <w:rsid w:val="00EE53C8"/>
    <w:rsid w:val="00EE560E"/>
    <w:rsid w:val="00EF546A"/>
    <w:rsid w:val="00F063E5"/>
    <w:rsid w:val="00F65987"/>
    <w:rsid w:val="00F80B9A"/>
    <w:rsid w:val="00FE3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9783"/>
  <w15:docId w15:val="{8B0CAFA2-0D83-47F7-883F-B21E4A49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091"/>
    <w:pPr>
      <w:spacing w:after="0" w:line="240" w:lineRule="auto"/>
    </w:pPr>
  </w:style>
  <w:style w:type="paragraph" w:styleId="BalloonText">
    <w:name w:val="Balloon Text"/>
    <w:basedOn w:val="Normal"/>
    <w:link w:val="BalloonTextChar"/>
    <w:uiPriority w:val="99"/>
    <w:semiHidden/>
    <w:unhideWhenUsed/>
    <w:rsid w:val="0086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9E"/>
    <w:rPr>
      <w:rFonts w:ascii="Tahoma" w:hAnsi="Tahoma" w:cs="Tahoma"/>
      <w:sz w:val="16"/>
      <w:szCs w:val="16"/>
    </w:rPr>
  </w:style>
  <w:style w:type="table" w:styleId="TableGrid">
    <w:name w:val="Table Grid"/>
    <w:basedOn w:val="TableNormal"/>
    <w:uiPriority w:val="59"/>
    <w:rsid w:val="00864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925BC"/>
    <w:pPr>
      <w:tabs>
        <w:tab w:val="left" w:pos="270"/>
        <w:tab w:val="left" w:pos="360"/>
      </w:tabs>
      <w:spacing w:after="0" w:line="240" w:lineRule="auto"/>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2925BC"/>
    <w:rPr>
      <w:rFonts w:ascii="Bookman Old Style" w:eastAsia="Times New Roman" w:hAnsi="Bookman Old Style" w:cs="Times New Roman"/>
      <w:sz w:val="24"/>
      <w:szCs w:val="20"/>
    </w:rPr>
  </w:style>
  <w:style w:type="paragraph" w:styleId="BodyText2">
    <w:name w:val="Body Text 2"/>
    <w:basedOn w:val="Normal"/>
    <w:link w:val="BodyText2Char"/>
    <w:rsid w:val="002925BC"/>
    <w:pPr>
      <w:spacing w:after="0" w:line="240" w:lineRule="auto"/>
    </w:pPr>
    <w:rPr>
      <w:rFonts w:ascii="Bookman Old Style" w:eastAsia="Times New Roman" w:hAnsi="Bookman Old Style" w:cs="Times New Roman"/>
      <w:b/>
      <w:sz w:val="24"/>
      <w:szCs w:val="20"/>
    </w:rPr>
  </w:style>
  <w:style w:type="character" w:customStyle="1" w:styleId="BodyText2Char">
    <w:name w:val="Body Text 2 Char"/>
    <w:basedOn w:val="DefaultParagraphFont"/>
    <w:link w:val="BodyText2"/>
    <w:rsid w:val="002925BC"/>
    <w:rPr>
      <w:rFonts w:ascii="Bookman Old Style" w:eastAsia="Times New Roman" w:hAnsi="Bookman Old Style" w:cs="Times New Roman"/>
      <w:b/>
      <w:sz w:val="24"/>
      <w:szCs w:val="20"/>
    </w:rPr>
  </w:style>
  <w:style w:type="paragraph" w:styleId="Header">
    <w:name w:val="header"/>
    <w:basedOn w:val="Normal"/>
    <w:link w:val="HeaderChar"/>
    <w:uiPriority w:val="99"/>
    <w:unhideWhenUsed/>
    <w:rsid w:val="00D16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F4F"/>
  </w:style>
  <w:style w:type="paragraph" w:styleId="Footer">
    <w:name w:val="footer"/>
    <w:basedOn w:val="Normal"/>
    <w:link w:val="FooterChar"/>
    <w:uiPriority w:val="99"/>
    <w:unhideWhenUsed/>
    <w:rsid w:val="00D16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F4F"/>
  </w:style>
  <w:style w:type="paragraph" w:styleId="ListParagraph">
    <w:name w:val="List Paragraph"/>
    <w:basedOn w:val="Normal"/>
    <w:uiPriority w:val="34"/>
    <w:qFormat/>
    <w:rsid w:val="008E7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Arial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 Burton</dc:creator>
  <cp:lastModifiedBy>Scott Cameron</cp:lastModifiedBy>
  <cp:revision>7</cp:revision>
  <cp:lastPrinted>2012-01-25T16:36:00Z</cp:lastPrinted>
  <dcterms:created xsi:type="dcterms:W3CDTF">2022-05-18T10:12:00Z</dcterms:created>
  <dcterms:modified xsi:type="dcterms:W3CDTF">2024-05-30T08:16:00Z</dcterms:modified>
</cp:coreProperties>
</file>